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473" w:rsidRPr="00812BC6" w:rsidRDefault="00050473" w:rsidP="00812BC6">
      <w:pPr>
        <w:pStyle w:val="Standard"/>
        <w:jc w:val="center"/>
        <w:rPr>
          <w:rFonts w:asciiTheme="minorBidi" w:hAnsiTheme="minorBidi" w:cstheme="minorBidi"/>
        </w:rPr>
      </w:pPr>
      <w:r w:rsidRPr="00812BC6">
        <w:rPr>
          <w:rFonts w:asciiTheme="minorBidi" w:hAnsiTheme="minorBidi" w:cstheme="minorBidi"/>
        </w:rPr>
        <w:t xml:space="preserve">Concours Expose 2021, Lycée Simone VEIL, ODD N°5 Égalité Homme/Femme, </w:t>
      </w:r>
    </w:p>
    <w:p w:rsidR="00050473" w:rsidRPr="00812BC6" w:rsidRDefault="00050473" w:rsidP="00812BC6">
      <w:pPr>
        <w:pStyle w:val="Standard"/>
        <w:jc w:val="center"/>
        <w:rPr>
          <w:rFonts w:asciiTheme="minorBidi" w:hAnsiTheme="minorBidi" w:cstheme="minorBidi"/>
        </w:rPr>
      </w:pPr>
      <w:r w:rsidRPr="00812BC6">
        <w:rPr>
          <w:rFonts w:asciiTheme="minorBidi" w:hAnsiTheme="minorBidi" w:cstheme="minorBidi"/>
        </w:rPr>
        <w:t xml:space="preserve">Sous-objectif choisi par </w:t>
      </w:r>
      <w:proofErr w:type="gramStart"/>
      <w:r w:rsidRPr="00812BC6">
        <w:rPr>
          <w:rFonts w:asciiTheme="minorBidi" w:hAnsiTheme="minorBidi" w:cstheme="minorBidi"/>
        </w:rPr>
        <w:t>la</w:t>
      </w:r>
      <w:proofErr w:type="gramEnd"/>
      <w:r w:rsidRPr="00812BC6">
        <w:rPr>
          <w:rFonts w:asciiTheme="minorBidi" w:hAnsiTheme="minorBidi" w:cstheme="minorBidi"/>
        </w:rPr>
        <w:t xml:space="preserve"> groupe : </w:t>
      </w:r>
      <w:r w:rsidRPr="00812BC6">
        <w:rPr>
          <w:rFonts w:asciiTheme="minorBidi" w:hAnsiTheme="minorBidi" w:cstheme="minorBidi"/>
          <w:i/>
          <w:iCs/>
        </w:rPr>
        <w:t>La scolarisation des filles</w:t>
      </w:r>
      <w:r w:rsidRPr="00812BC6">
        <w:rPr>
          <w:rFonts w:asciiTheme="minorBidi" w:hAnsiTheme="minorBidi" w:cstheme="minorBidi"/>
        </w:rPr>
        <w:t>,</w:t>
      </w:r>
    </w:p>
    <w:p w:rsidR="00050473" w:rsidRPr="00812BC6" w:rsidRDefault="00050473" w:rsidP="00812BC6">
      <w:pPr>
        <w:pStyle w:val="Standard"/>
        <w:jc w:val="center"/>
        <w:rPr>
          <w:rFonts w:asciiTheme="minorBidi" w:hAnsiTheme="minorBidi" w:cstheme="minorBidi"/>
          <w:lang w:val="pt-PT"/>
        </w:rPr>
      </w:pPr>
      <w:r w:rsidRPr="00812BC6">
        <w:rPr>
          <w:rFonts w:asciiTheme="minorBidi" w:hAnsiTheme="minorBidi" w:cstheme="minorBidi"/>
          <w:lang w:val="pt-PT"/>
        </w:rPr>
        <w:t>Adélina TAFANIER, Keyna TERINGOULOU, Amina LOUIMINA, 2GATL2</w:t>
      </w:r>
    </w:p>
    <w:p w:rsidR="00050473" w:rsidRPr="00812BC6" w:rsidRDefault="00050473" w:rsidP="00812BC6">
      <w:pPr>
        <w:pStyle w:val="Standard"/>
        <w:rPr>
          <w:rFonts w:asciiTheme="minorBidi" w:hAnsiTheme="minorBidi" w:cstheme="minorBidi"/>
          <w:lang w:val="pt-PT"/>
        </w:rPr>
      </w:pPr>
    </w:p>
    <w:p w:rsidR="00050473" w:rsidRPr="00812BC6" w:rsidRDefault="00050473" w:rsidP="00812BC6">
      <w:pPr>
        <w:pStyle w:val="Standard"/>
        <w:jc w:val="center"/>
        <w:rPr>
          <w:rFonts w:asciiTheme="minorBidi" w:hAnsiTheme="minorBidi" w:cstheme="minorBidi"/>
          <w:b/>
          <w:bCs/>
          <w:lang w:val="pt-PT"/>
        </w:rPr>
      </w:pPr>
    </w:p>
    <w:p w:rsidR="00050473" w:rsidRPr="00812BC6" w:rsidRDefault="00050473" w:rsidP="00812BC6">
      <w:pPr>
        <w:pStyle w:val="Standard"/>
        <w:jc w:val="center"/>
        <w:rPr>
          <w:rFonts w:asciiTheme="minorBidi" w:hAnsiTheme="minorBidi" w:cstheme="minorBidi"/>
          <w:b/>
          <w:bCs/>
          <w:sz w:val="40"/>
          <w:szCs w:val="40"/>
        </w:rPr>
      </w:pPr>
      <w:r w:rsidRPr="00812BC6">
        <w:rPr>
          <w:rFonts w:asciiTheme="minorBidi" w:hAnsiTheme="minorBidi" w:cstheme="minorBidi"/>
          <w:b/>
          <w:bCs/>
          <w:sz w:val="40"/>
          <w:szCs w:val="40"/>
        </w:rPr>
        <w:t>Toutes les filles à l'école d'ici 2030?</w:t>
      </w:r>
    </w:p>
    <w:p w:rsidR="00050473" w:rsidRPr="00812BC6" w:rsidRDefault="00050473" w:rsidP="00812BC6">
      <w:pPr>
        <w:rPr>
          <w:rFonts w:asciiTheme="minorBidi" w:hAnsiTheme="minorBidi" w:cstheme="minorBidi"/>
          <w:u w:val="single"/>
        </w:rPr>
      </w:pPr>
    </w:p>
    <w:p w:rsidR="00953E0C" w:rsidRPr="00812BC6" w:rsidRDefault="00812BC6" w:rsidP="00812BC6">
      <w:pPr>
        <w:rPr>
          <w:rFonts w:asciiTheme="minorBidi" w:hAnsiTheme="minorBidi" w:cstheme="minorBidi"/>
          <w:b/>
          <w:bCs/>
        </w:rPr>
      </w:pPr>
      <w:proofErr w:type="spellStart"/>
      <w:r w:rsidRPr="00812BC6">
        <w:rPr>
          <w:rFonts w:asciiTheme="minorBidi" w:hAnsiTheme="minorBidi" w:cstheme="minorBidi"/>
          <w:b/>
          <w:bCs/>
        </w:rPr>
        <w:t>Adélina</w:t>
      </w:r>
      <w:proofErr w:type="spellEnd"/>
    </w:p>
    <w:p w:rsidR="00812BC6" w:rsidRDefault="00953E0C" w:rsidP="00812BC6">
      <w:pPr>
        <w:pStyle w:val="Standard"/>
        <w:rPr>
          <w:rFonts w:asciiTheme="minorBidi" w:hAnsiTheme="minorBidi" w:cstheme="minorBidi"/>
        </w:rPr>
      </w:pPr>
      <w:r w:rsidRPr="00812BC6">
        <w:rPr>
          <w:rFonts w:asciiTheme="minorBidi" w:hAnsiTheme="minorBidi" w:cstheme="minorBidi"/>
        </w:rPr>
        <w:t xml:space="preserve">En 2018, le simple fait d’être une fille est encore un facteur de déscolarisation. </w:t>
      </w:r>
    </w:p>
    <w:p w:rsidR="00953E0C" w:rsidRDefault="00953E0C" w:rsidP="00812BC6">
      <w:pPr>
        <w:pStyle w:val="Standard"/>
        <w:rPr>
          <w:rFonts w:asciiTheme="minorBidi" w:hAnsiTheme="minorBidi" w:cstheme="minorBidi"/>
        </w:rPr>
      </w:pPr>
      <w:r w:rsidRPr="00812BC6">
        <w:rPr>
          <w:rFonts w:asciiTheme="minorBidi" w:hAnsiTheme="minorBidi" w:cstheme="minorBidi"/>
        </w:rPr>
        <w:t>Selon l’Unesco, 15 millions de filles vivant aujourd’hui dans le monde n’auront jamais la chance de fréquenter l’école primaire.</w:t>
      </w:r>
    </w:p>
    <w:p w:rsidR="00812BC6" w:rsidRPr="00812BC6" w:rsidRDefault="00812BC6" w:rsidP="00812BC6">
      <w:pPr>
        <w:pStyle w:val="Standard"/>
        <w:rPr>
          <w:rFonts w:asciiTheme="minorBidi" w:hAnsiTheme="minorBidi" w:cstheme="minorBidi"/>
        </w:rPr>
      </w:pPr>
    </w:p>
    <w:p w:rsidR="00812BC6" w:rsidRDefault="00953E0C" w:rsidP="00812BC6">
      <w:pPr>
        <w:pStyle w:val="Standard"/>
        <w:rPr>
          <w:rFonts w:asciiTheme="minorBidi" w:eastAsia="Times New Roman" w:hAnsiTheme="minorBidi" w:cstheme="minorBidi"/>
          <w:lang w:eastAsia="fr-FR"/>
        </w:rPr>
      </w:pPr>
      <w:r w:rsidRPr="00812BC6">
        <w:rPr>
          <w:rFonts w:asciiTheme="minorBidi" w:eastAsia="Times New Roman" w:hAnsiTheme="minorBidi" w:cstheme="minorBidi"/>
          <w:lang w:eastAsia="fr-FR"/>
        </w:rPr>
        <w:t>A l’heure d’aujourd’hui</w:t>
      </w:r>
      <w:r w:rsidR="00812BC6">
        <w:rPr>
          <w:rFonts w:asciiTheme="minorBidi" w:eastAsia="Times New Roman" w:hAnsiTheme="minorBidi" w:cstheme="minorBidi"/>
          <w:lang w:eastAsia="fr-FR"/>
        </w:rPr>
        <w:t>,</w:t>
      </w:r>
      <w:r w:rsidRPr="00812BC6">
        <w:rPr>
          <w:rFonts w:asciiTheme="minorBidi" w:eastAsia="Times New Roman" w:hAnsiTheme="minorBidi" w:cstheme="minorBidi"/>
          <w:lang w:eastAsia="fr-FR"/>
        </w:rPr>
        <w:t xml:space="preserve"> c’est plus d’une fille sur quatre </w:t>
      </w:r>
      <w:r w:rsidR="00812BC6">
        <w:rPr>
          <w:rFonts w:asciiTheme="minorBidi" w:eastAsia="Times New Roman" w:hAnsiTheme="minorBidi" w:cstheme="minorBidi"/>
          <w:lang w:eastAsia="fr-FR"/>
        </w:rPr>
        <w:t xml:space="preserve">qui </w:t>
      </w:r>
      <w:r w:rsidRPr="00812BC6">
        <w:rPr>
          <w:rFonts w:asciiTheme="minorBidi" w:eastAsia="Times New Roman" w:hAnsiTheme="minorBidi" w:cstheme="minorBidi"/>
          <w:lang w:eastAsia="fr-FR"/>
        </w:rPr>
        <w:t>ne va pas à l’école d</w:t>
      </w:r>
      <w:r w:rsidR="00812BC6">
        <w:rPr>
          <w:rFonts w:asciiTheme="minorBidi" w:eastAsia="Times New Roman" w:hAnsiTheme="minorBidi" w:cstheme="minorBidi"/>
          <w:lang w:eastAsia="fr-FR"/>
        </w:rPr>
        <w:t xml:space="preserve">ans les pays en développement. </w:t>
      </w:r>
    </w:p>
    <w:p w:rsidR="00812BC6" w:rsidRDefault="00812BC6" w:rsidP="00812BC6">
      <w:pPr>
        <w:pStyle w:val="Standard"/>
        <w:rPr>
          <w:rFonts w:asciiTheme="minorBidi" w:eastAsia="Times New Roman" w:hAnsiTheme="minorBidi" w:cstheme="minorBidi"/>
          <w:lang w:eastAsia="fr-FR"/>
        </w:rPr>
      </w:pPr>
    </w:p>
    <w:p w:rsidR="00953E0C" w:rsidRPr="00812BC6" w:rsidRDefault="00812BC6" w:rsidP="00812BC6">
      <w:pPr>
        <w:pStyle w:val="Standard"/>
        <w:rPr>
          <w:rFonts w:asciiTheme="minorBidi" w:hAnsiTheme="minorBidi" w:cstheme="minorBidi"/>
        </w:rPr>
      </w:pPr>
      <w:r>
        <w:rPr>
          <w:rFonts w:asciiTheme="minorBidi" w:eastAsia="Times New Roman" w:hAnsiTheme="minorBidi" w:cstheme="minorBidi"/>
          <w:lang w:eastAsia="fr-FR"/>
        </w:rPr>
        <w:t>O</w:t>
      </w:r>
      <w:r w:rsidR="00953E0C" w:rsidRPr="00812BC6">
        <w:rPr>
          <w:rFonts w:asciiTheme="minorBidi" w:eastAsia="Times New Roman" w:hAnsiTheme="minorBidi" w:cstheme="minorBidi"/>
          <w:lang w:eastAsia="fr-FR"/>
        </w:rPr>
        <w:t xml:space="preserve">n estime que 70% des filles </w:t>
      </w:r>
      <w:r w:rsidRPr="00812BC6">
        <w:rPr>
          <w:rFonts w:asciiTheme="minorBidi" w:eastAsia="Times New Roman" w:hAnsiTheme="minorBidi" w:cstheme="minorBidi"/>
          <w:lang w:eastAsia="fr-FR"/>
        </w:rPr>
        <w:t>déscolarisé</w:t>
      </w:r>
      <w:r>
        <w:rPr>
          <w:rFonts w:asciiTheme="minorBidi" w:eastAsia="Times New Roman" w:hAnsiTheme="minorBidi" w:cstheme="minorBidi"/>
          <w:lang w:eastAsia="fr-FR"/>
        </w:rPr>
        <w:t>es</w:t>
      </w:r>
      <w:r w:rsidR="00953E0C" w:rsidRPr="00812BC6">
        <w:rPr>
          <w:rFonts w:asciiTheme="minorBidi" w:eastAsia="Times New Roman" w:hAnsiTheme="minorBidi" w:cstheme="minorBidi"/>
          <w:lang w:eastAsia="fr-FR"/>
        </w:rPr>
        <w:t xml:space="preserve"> vienne</w:t>
      </w:r>
      <w:r>
        <w:rPr>
          <w:rFonts w:asciiTheme="minorBidi" w:eastAsia="Times New Roman" w:hAnsiTheme="minorBidi" w:cstheme="minorBidi"/>
          <w:lang w:eastAsia="fr-FR"/>
        </w:rPr>
        <w:t>nt de pays en</w:t>
      </w:r>
      <w:r w:rsidR="00953E0C" w:rsidRPr="00812BC6">
        <w:rPr>
          <w:rFonts w:asciiTheme="minorBidi" w:eastAsia="Times New Roman" w:hAnsiTheme="minorBidi" w:cstheme="minorBidi"/>
          <w:lang w:eastAsia="fr-FR"/>
        </w:rPr>
        <w:t xml:space="preserve"> conflit comme par exemple </w:t>
      </w:r>
      <w:r>
        <w:rPr>
          <w:rFonts w:asciiTheme="minorBidi" w:eastAsia="Times New Roman" w:hAnsiTheme="minorBidi" w:cstheme="minorBidi"/>
          <w:lang w:eastAsia="fr-FR"/>
        </w:rPr>
        <w:t>l'</w:t>
      </w:r>
      <w:r w:rsidR="00953E0C" w:rsidRPr="00812BC6">
        <w:rPr>
          <w:rFonts w:asciiTheme="minorBidi" w:hAnsiTheme="minorBidi" w:cstheme="minorBidi"/>
        </w:rPr>
        <w:t xml:space="preserve">Afghanistan, </w:t>
      </w:r>
      <w:r>
        <w:rPr>
          <w:rFonts w:asciiTheme="minorBidi" w:hAnsiTheme="minorBidi" w:cstheme="minorBidi"/>
        </w:rPr>
        <w:t xml:space="preserve">le </w:t>
      </w:r>
      <w:r w:rsidR="00953E0C" w:rsidRPr="00812BC6">
        <w:rPr>
          <w:rFonts w:asciiTheme="minorBidi" w:hAnsiTheme="minorBidi" w:cstheme="minorBidi"/>
        </w:rPr>
        <w:t xml:space="preserve">Cameroun, </w:t>
      </w:r>
      <w:r>
        <w:rPr>
          <w:rFonts w:asciiTheme="minorBidi" w:hAnsiTheme="minorBidi" w:cstheme="minorBidi"/>
        </w:rPr>
        <w:t xml:space="preserve">le </w:t>
      </w:r>
      <w:r w:rsidR="00953E0C" w:rsidRPr="00812BC6">
        <w:rPr>
          <w:rFonts w:asciiTheme="minorBidi" w:hAnsiTheme="minorBidi" w:cstheme="minorBidi"/>
        </w:rPr>
        <w:t>Pakistan</w:t>
      </w:r>
      <w:r>
        <w:rPr>
          <w:rFonts w:asciiTheme="minorBidi" w:hAnsiTheme="minorBidi" w:cstheme="minorBidi"/>
        </w:rPr>
        <w:t xml:space="preserve"> e</w:t>
      </w:r>
      <w:r w:rsidR="00953E0C" w:rsidRPr="00812BC6">
        <w:rPr>
          <w:rFonts w:asciiTheme="minorBidi" w:hAnsiTheme="minorBidi" w:cstheme="minorBidi"/>
        </w:rPr>
        <w:t>t bien d’autres.</w:t>
      </w:r>
    </w:p>
    <w:p w:rsidR="00953E0C" w:rsidRPr="00812BC6" w:rsidRDefault="00953E0C" w:rsidP="00812BC6">
      <w:pPr>
        <w:pStyle w:val="Standard"/>
        <w:rPr>
          <w:rFonts w:asciiTheme="minorBidi" w:hAnsiTheme="minorBidi" w:cstheme="minorBidi"/>
        </w:rPr>
      </w:pPr>
    </w:p>
    <w:p w:rsidR="00953E0C" w:rsidRDefault="00953E0C" w:rsidP="00812BC6">
      <w:pPr>
        <w:pStyle w:val="Standard"/>
        <w:rPr>
          <w:rFonts w:asciiTheme="minorBidi" w:hAnsiTheme="minorBidi" w:cstheme="minorBidi"/>
        </w:rPr>
      </w:pPr>
      <w:r w:rsidRPr="00812BC6">
        <w:rPr>
          <w:rFonts w:asciiTheme="minorBidi" w:hAnsiTheme="minorBidi" w:cstheme="minorBidi"/>
        </w:rPr>
        <w:t>Pourtant l’autonomisation des femmes et des filles est essentielle pour promouvoir la croissance économique et le développement social.</w:t>
      </w:r>
    </w:p>
    <w:p w:rsidR="00812BC6" w:rsidRPr="00812BC6" w:rsidRDefault="00812BC6" w:rsidP="00812BC6">
      <w:pPr>
        <w:pStyle w:val="Standard"/>
        <w:rPr>
          <w:rFonts w:asciiTheme="minorBidi" w:hAnsiTheme="minorBidi" w:cstheme="minorBidi"/>
        </w:rPr>
      </w:pPr>
    </w:p>
    <w:p w:rsidR="00953E0C" w:rsidRPr="00812BC6" w:rsidRDefault="00953E0C" w:rsidP="00812BC6">
      <w:pPr>
        <w:pStyle w:val="Standard"/>
        <w:rPr>
          <w:rFonts w:asciiTheme="minorBidi" w:hAnsiTheme="minorBidi" w:cstheme="minorBidi"/>
        </w:rPr>
      </w:pPr>
      <w:r w:rsidRPr="00812BC6">
        <w:rPr>
          <w:rFonts w:asciiTheme="minorBidi" w:hAnsiTheme="minorBidi" w:cstheme="minorBidi"/>
        </w:rPr>
        <w:t>Les femmes permettraient d’augmenter les taux de croissance sur le marché du travail de plus de 10 %.</w:t>
      </w:r>
    </w:p>
    <w:p w:rsidR="00953E0C" w:rsidRPr="00812BC6" w:rsidRDefault="00953E0C" w:rsidP="00812BC6">
      <w:pPr>
        <w:pStyle w:val="Standard"/>
        <w:rPr>
          <w:rFonts w:asciiTheme="minorBidi" w:hAnsiTheme="minorBidi" w:cstheme="minorBidi"/>
        </w:rPr>
      </w:pPr>
    </w:p>
    <w:p w:rsidR="00812BC6" w:rsidRDefault="00812BC6" w:rsidP="00812BC6">
      <w:pPr>
        <w:pStyle w:val="Standard"/>
        <w:rPr>
          <w:rFonts w:asciiTheme="minorBidi" w:hAnsiTheme="minorBidi" w:cstheme="minorBidi"/>
        </w:rPr>
      </w:pPr>
      <w:r>
        <w:rPr>
          <w:rFonts w:asciiTheme="minorBidi" w:hAnsiTheme="minorBidi" w:cstheme="minorBidi"/>
        </w:rPr>
        <w:t xml:space="preserve">Les filles sont </w:t>
      </w:r>
      <w:r w:rsidR="00953E0C" w:rsidRPr="00812BC6">
        <w:rPr>
          <w:rFonts w:asciiTheme="minorBidi" w:hAnsiTheme="minorBidi" w:cstheme="minorBidi"/>
        </w:rPr>
        <w:t>nombreuses à devoir quitter l’école à cause du temps consacré aux tâches ménagères ou de l'exploitation infantile : travail domestique, exploitation sexuelle, mariage forcée</w:t>
      </w:r>
      <w:r>
        <w:rPr>
          <w:rFonts w:asciiTheme="minorBidi" w:hAnsiTheme="minorBidi" w:cstheme="minorBidi"/>
        </w:rPr>
        <w:t xml:space="preserve">. </w:t>
      </w:r>
    </w:p>
    <w:p w:rsidR="00812BC6" w:rsidRDefault="00812BC6" w:rsidP="00812BC6">
      <w:pPr>
        <w:pStyle w:val="Standard"/>
        <w:rPr>
          <w:rFonts w:asciiTheme="minorBidi" w:hAnsiTheme="minorBidi" w:cstheme="minorBidi"/>
        </w:rPr>
      </w:pPr>
    </w:p>
    <w:p w:rsidR="00812BC6" w:rsidRDefault="00812BC6" w:rsidP="00812BC6">
      <w:pPr>
        <w:pStyle w:val="Standard"/>
        <w:rPr>
          <w:rFonts w:asciiTheme="minorBidi" w:hAnsiTheme="minorBidi" w:cstheme="minorBidi"/>
        </w:rPr>
      </w:pPr>
      <w:r>
        <w:rPr>
          <w:rFonts w:asciiTheme="minorBidi" w:hAnsiTheme="minorBidi" w:cstheme="minorBidi"/>
        </w:rPr>
        <w:t>E</w:t>
      </w:r>
      <w:r w:rsidR="00953E0C" w:rsidRPr="00812BC6">
        <w:rPr>
          <w:rFonts w:asciiTheme="minorBidi" w:hAnsiTheme="minorBidi" w:cstheme="minorBidi"/>
        </w:rPr>
        <w:t>lles sont actuellement plus de 11</w:t>
      </w:r>
      <w:r>
        <w:rPr>
          <w:rFonts w:asciiTheme="minorBidi" w:hAnsiTheme="minorBidi" w:cstheme="minorBidi"/>
        </w:rPr>
        <w:t xml:space="preserve">6 millions à être exploitées. </w:t>
      </w:r>
    </w:p>
    <w:p w:rsidR="00812BC6" w:rsidRDefault="00812BC6" w:rsidP="00812BC6">
      <w:pPr>
        <w:pStyle w:val="Standard"/>
        <w:rPr>
          <w:rFonts w:asciiTheme="minorBidi" w:hAnsiTheme="minorBidi" w:cstheme="minorBidi"/>
        </w:rPr>
      </w:pPr>
    </w:p>
    <w:p w:rsidR="00953E0C" w:rsidRPr="00812BC6" w:rsidRDefault="00812BC6" w:rsidP="00812BC6">
      <w:pPr>
        <w:pStyle w:val="Standard"/>
        <w:rPr>
          <w:rFonts w:asciiTheme="minorBidi" w:hAnsiTheme="minorBidi" w:cstheme="minorBidi"/>
        </w:rPr>
      </w:pPr>
      <w:r>
        <w:rPr>
          <w:rFonts w:asciiTheme="minorBidi" w:hAnsiTheme="minorBidi" w:cstheme="minorBidi"/>
        </w:rPr>
        <w:t>D</w:t>
      </w:r>
      <w:r w:rsidR="00953E0C" w:rsidRPr="00812BC6">
        <w:rPr>
          <w:rFonts w:asciiTheme="minorBidi" w:hAnsiTheme="minorBidi" w:cstheme="minorBidi"/>
        </w:rPr>
        <w:t>’après les statistiques</w:t>
      </w:r>
      <w:r>
        <w:rPr>
          <w:rFonts w:asciiTheme="minorBidi" w:hAnsiTheme="minorBidi" w:cstheme="minorBidi"/>
        </w:rPr>
        <w:t>,</w:t>
      </w:r>
      <w:r w:rsidR="00953E0C" w:rsidRPr="00812BC6">
        <w:rPr>
          <w:rFonts w:asciiTheme="minorBidi" w:hAnsiTheme="minorBidi" w:cstheme="minorBidi"/>
        </w:rPr>
        <w:t xml:space="preserve"> elles seront près de 11 mill</w:t>
      </w:r>
      <w:r>
        <w:rPr>
          <w:rFonts w:asciiTheme="minorBidi" w:hAnsiTheme="minorBidi" w:cstheme="minorBidi"/>
        </w:rPr>
        <w:t>ions à ne pas pouvoir retourner</w:t>
      </w:r>
      <w:r w:rsidR="00953E0C" w:rsidRPr="00812BC6">
        <w:rPr>
          <w:rFonts w:asciiTheme="minorBidi" w:hAnsiTheme="minorBidi" w:cstheme="minorBidi"/>
        </w:rPr>
        <w:t xml:space="preserve"> à l’école après la pandémie de la Covid-19. </w:t>
      </w:r>
    </w:p>
    <w:p w:rsidR="00953E0C" w:rsidRDefault="00953E0C" w:rsidP="00812BC6">
      <w:pPr>
        <w:pStyle w:val="Standard"/>
        <w:rPr>
          <w:rFonts w:asciiTheme="minorBidi" w:hAnsiTheme="minorBidi" w:cstheme="minorBidi"/>
        </w:rPr>
      </w:pPr>
    </w:p>
    <w:p w:rsidR="00812BC6" w:rsidRPr="00812BC6" w:rsidRDefault="00812BC6" w:rsidP="00812BC6">
      <w:pPr>
        <w:pStyle w:val="Standard"/>
        <w:rPr>
          <w:rFonts w:asciiTheme="minorBidi" w:hAnsiTheme="minorBidi" w:cstheme="minorBidi"/>
        </w:rPr>
      </w:pPr>
    </w:p>
    <w:p w:rsidR="006E2B20" w:rsidRPr="00812BC6" w:rsidRDefault="00812BC6" w:rsidP="00812BC6">
      <w:pPr>
        <w:pStyle w:val="Paragraphedeliste"/>
        <w:spacing w:after="0"/>
        <w:ind w:left="0"/>
        <w:rPr>
          <w:rFonts w:asciiTheme="minorBidi" w:hAnsiTheme="minorBidi" w:cstheme="minorBidi"/>
          <w:b/>
          <w:bCs/>
        </w:rPr>
      </w:pPr>
      <w:proofErr w:type="spellStart"/>
      <w:r w:rsidRPr="00812BC6">
        <w:rPr>
          <w:rStyle w:val="hgkelc"/>
          <w:rFonts w:asciiTheme="minorBidi" w:hAnsiTheme="minorBidi" w:cstheme="minorBidi"/>
          <w:b/>
          <w:bCs/>
        </w:rPr>
        <w:t>Keyna</w:t>
      </w:r>
      <w:proofErr w:type="spellEnd"/>
    </w:p>
    <w:p w:rsidR="00812BC6" w:rsidRDefault="006E2B20" w:rsidP="00812BC6">
      <w:pPr>
        <w:pStyle w:val="Paragraphedeliste"/>
        <w:spacing w:after="0"/>
        <w:ind w:left="0"/>
        <w:rPr>
          <w:rStyle w:val="lev"/>
          <w:rFonts w:asciiTheme="minorBidi" w:hAnsiTheme="minorBidi" w:cstheme="minorBidi"/>
          <w:b w:val="0"/>
          <w:bCs w:val="0"/>
        </w:rPr>
      </w:pPr>
      <w:r w:rsidRPr="00812BC6">
        <w:rPr>
          <w:rFonts w:asciiTheme="minorBidi" w:hAnsiTheme="minorBidi" w:cstheme="minorBidi"/>
        </w:rPr>
        <w:t xml:space="preserve">Elles sont </w:t>
      </w:r>
      <w:r w:rsidRPr="00812BC6">
        <w:rPr>
          <w:rStyle w:val="lev"/>
          <w:rFonts w:asciiTheme="minorBidi" w:hAnsiTheme="minorBidi" w:cstheme="minorBidi"/>
          <w:b w:val="0"/>
          <w:bCs w:val="0"/>
        </w:rPr>
        <w:t>privées d’éducation parce qu’elles naissent « filles »</w:t>
      </w:r>
      <w:r w:rsidR="00812BC6">
        <w:rPr>
          <w:rStyle w:val="lev"/>
          <w:rFonts w:asciiTheme="minorBidi" w:hAnsiTheme="minorBidi" w:cstheme="minorBidi"/>
          <w:b w:val="0"/>
          <w:bCs w:val="0"/>
        </w:rPr>
        <w:t>.</w:t>
      </w:r>
    </w:p>
    <w:p w:rsidR="00812BC6" w:rsidRDefault="00812BC6" w:rsidP="00812BC6">
      <w:pPr>
        <w:pStyle w:val="Paragraphedeliste"/>
        <w:spacing w:after="0"/>
        <w:ind w:left="0"/>
        <w:rPr>
          <w:rStyle w:val="lev"/>
          <w:rFonts w:asciiTheme="minorBidi" w:hAnsiTheme="minorBidi" w:cstheme="minorBidi"/>
          <w:b w:val="0"/>
          <w:bCs w:val="0"/>
        </w:rPr>
      </w:pPr>
    </w:p>
    <w:p w:rsidR="00812BC6" w:rsidRDefault="006E2B20" w:rsidP="00812BC6">
      <w:pPr>
        <w:pStyle w:val="Paragraphedeliste"/>
        <w:spacing w:after="0"/>
        <w:ind w:left="0"/>
        <w:rPr>
          <w:rFonts w:asciiTheme="minorBidi" w:hAnsiTheme="minorBidi" w:cstheme="minorBidi"/>
        </w:rPr>
      </w:pPr>
      <w:proofErr w:type="gramStart"/>
      <w:r w:rsidRPr="00812BC6">
        <w:rPr>
          <w:rFonts w:asciiTheme="minorBidi" w:hAnsiTheme="minorBidi" w:cstheme="minorBidi"/>
        </w:rPr>
        <w:t>La</w:t>
      </w:r>
      <w:proofErr w:type="gramEnd"/>
      <w:r w:rsidRPr="00812BC6">
        <w:rPr>
          <w:rFonts w:asciiTheme="minorBidi" w:hAnsiTheme="minorBidi" w:cstheme="minorBidi"/>
        </w:rPr>
        <w:t xml:space="preserve"> non scolarisation des filles les maintient dans un </w:t>
      </w:r>
      <w:r w:rsidRPr="00812BC6">
        <w:rPr>
          <w:rStyle w:val="lev"/>
          <w:rFonts w:asciiTheme="minorBidi" w:hAnsiTheme="minorBidi" w:cstheme="minorBidi"/>
          <w:b w:val="0"/>
          <w:bCs w:val="0"/>
        </w:rPr>
        <w:t>statut inférieur</w:t>
      </w:r>
      <w:r w:rsidRPr="00812BC6">
        <w:rPr>
          <w:rFonts w:asciiTheme="minorBidi" w:hAnsiTheme="minorBidi" w:cstheme="minorBidi"/>
        </w:rPr>
        <w:t xml:space="preserve"> à celui des garçons. </w:t>
      </w:r>
    </w:p>
    <w:p w:rsidR="00812BC6" w:rsidRDefault="00812BC6" w:rsidP="00812BC6">
      <w:pPr>
        <w:pStyle w:val="Paragraphedeliste"/>
        <w:spacing w:after="0"/>
        <w:ind w:left="0"/>
        <w:rPr>
          <w:rFonts w:asciiTheme="minorBidi" w:hAnsiTheme="minorBidi" w:cstheme="minorBidi"/>
        </w:rPr>
      </w:pPr>
    </w:p>
    <w:p w:rsidR="00812BC6" w:rsidRDefault="006E2B20" w:rsidP="00812BC6">
      <w:pPr>
        <w:pStyle w:val="Paragraphedeliste"/>
        <w:spacing w:after="0"/>
        <w:ind w:left="0"/>
        <w:rPr>
          <w:rFonts w:asciiTheme="minorBidi" w:hAnsiTheme="minorBidi" w:cstheme="minorBidi"/>
        </w:rPr>
      </w:pPr>
      <w:r w:rsidRPr="00812BC6">
        <w:rPr>
          <w:rFonts w:asciiTheme="minorBidi" w:hAnsiTheme="minorBidi" w:cstheme="minorBidi"/>
        </w:rPr>
        <w:t xml:space="preserve">Une fille qui ne va pas à l’école aura plus de mal à faire entendre sa voix. Marginalisée, elle ne pourra s’exprimer, prendre les décisions qui concernent son corps et sa vie, voter, participer activement aux prises de décision de la société dans laquelle elle vit et avoir un rôle en tant que citoyenne libre. </w:t>
      </w:r>
    </w:p>
    <w:p w:rsidR="00812BC6" w:rsidRDefault="00812BC6" w:rsidP="00812BC6">
      <w:pPr>
        <w:pStyle w:val="Paragraphedeliste"/>
        <w:spacing w:after="0"/>
        <w:ind w:left="0"/>
        <w:rPr>
          <w:rFonts w:asciiTheme="minorBidi" w:hAnsiTheme="minorBidi" w:cstheme="minorBidi"/>
        </w:rPr>
      </w:pPr>
    </w:p>
    <w:p w:rsidR="006E2B20" w:rsidRPr="00812BC6" w:rsidRDefault="006E2B20" w:rsidP="00812BC6">
      <w:pPr>
        <w:pStyle w:val="Paragraphedeliste"/>
        <w:spacing w:after="0"/>
        <w:ind w:left="0"/>
        <w:rPr>
          <w:rFonts w:asciiTheme="minorBidi" w:hAnsiTheme="minorBidi" w:cstheme="minorBidi"/>
        </w:rPr>
      </w:pPr>
      <w:r w:rsidRPr="00812BC6">
        <w:rPr>
          <w:rFonts w:asciiTheme="minorBidi" w:hAnsiTheme="minorBidi" w:cstheme="minorBidi"/>
        </w:rPr>
        <w:t xml:space="preserve">Par exemple au soudan les taux de scolarisation à l'école primaire sont évalués à 53,7 pour cent, Moins de 20 pour cent des enfants terminent leur scolarité primaire, le taux le plus faible du monde. Pour ce qui est des filles, la situation est encore plus critique puisque 91 % d’entre elles sont analphabètes </w:t>
      </w:r>
    </w:p>
    <w:p w:rsidR="006E2B20" w:rsidRPr="00812BC6" w:rsidRDefault="006E2B20" w:rsidP="00812BC6">
      <w:pPr>
        <w:pStyle w:val="Paragraphedeliste"/>
        <w:spacing w:after="0"/>
        <w:ind w:left="0"/>
        <w:rPr>
          <w:rFonts w:asciiTheme="minorBidi" w:hAnsiTheme="minorBidi" w:cstheme="minorBidi"/>
        </w:rPr>
      </w:pPr>
    </w:p>
    <w:p w:rsidR="006E2B20" w:rsidRPr="00812BC6" w:rsidRDefault="006E2B20" w:rsidP="00812BC6">
      <w:pPr>
        <w:rPr>
          <w:rFonts w:asciiTheme="minorBidi" w:hAnsiTheme="minorBidi" w:cstheme="minorBidi"/>
        </w:rPr>
      </w:pPr>
      <w:r w:rsidRPr="00812BC6">
        <w:rPr>
          <w:rFonts w:asciiTheme="minorBidi" w:hAnsiTheme="minorBidi" w:cstheme="minorBidi"/>
        </w:rPr>
        <w:lastRenderedPageBreak/>
        <w:t>Là non-éducation des filles présente un risque important pour leur</w:t>
      </w:r>
      <w:r w:rsidRPr="00812BC6">
        <w:rPr>
          <w:rStyle w:val="lev"/>
          <w:rFonts w:asciiTheme="minorBidi" w:hAnsiTheme="minorBidi" w:cstheme="minorBidi"/>
          <w:b w:val="0"/>
          <w:bCs w:val="0"/>
        </w:rPr>
        <w:t xml:space="preserve"> santé </w:t>
      </w:r>
      <w:r w:rsidRPr="00812BC6">
        <w:rPr>
          <w:rFonts w:asciiTheme="minorBidi" w:hAnsiTheme="minorBidi" w:cstheme="minorBidi"/>
        </w:rPr>
        <w:t>et celle de leurs enfants. Une fille non scolarisée aura plus de difficultés à accéder et à suivre les recommandations et les conseils de prévention et de soins pour elle-même et ses enfants.</w:t>
      </w:r>
    </w:p>
    <w:p w:rsidR="00953E0C" w:rsidRPr="00812BC6" w:rsidRDefault="00953E0C" w:rsidP="00812BC6">
      <w:pPr>
        <w:pStyle w:val="Standard"/>
        <w:rPr>
          <w:rFonts w:asciiTheme="minorBidi" w:hAnsiTheme="minorBidi" w:cstheme="minorBidi"/>
        </w:rPr>
      </w:pPr>
    </w:p>
    <w:p w:rsidR="006E2B20" w:rsidRPr="00812BC6" w:rsidRDefault="006E2B20" w:rsidP="00812BC6">
      <w:pPr>
        <w:pStyle w:val="Standard"/>
        <w:rPr>
          <w:rFonts w:asciiTheme="minorBidi" w:hAnsiTheme="minorBidi" w:cstheme="minorBidi"/>
        </w:rPr>
      </w:pPr>
    </w:p>
    <w:p w:rsidR="00953E0C" w:rsidRPr="00812BC6" w:rsidRDefault="001F1B06" w:rsidP="00812BC6">
      <w:pPr>
        <w:pStyle w:val="Standard"/>
        <w:rPr>
          <w:rFonts w:asciiTheme="minorBidi" w:hAnsiTheme="minorBidi" w:cstheme="minorBidi"/>
          <w:b/>
          <w:bCs/>
        </w:rPr>
      </w:pPr>
      <w:r w:rsidRPr="00812BC6">
        <w:rPr>
          <w:rFonts w:asciiTheme="minorBidi" w:hAnsiTheme="minorBidi" w:cstheme="minorBidi"/>
          <w:b/>
          <w:bCs/>
        </w:rPr>
        <w:t>A</w:t>
      </w:r>
      <w:r w:rsidR="00F628A8" w:rsidRPr="00812BC6">
        <w:rPr>
          <w:rFonts w:asciiTheme="minorBidi" w:hAnsiTheme="minorBidi" w:cstheme="minorBidi"/>
          <w:b/>
          <w:bCs/>
        </w:rPr>
        <w:t>mina</w:t>
      </w:r>
    </w:p>
    <w:p w:rsidR="00812BC6" w:rsidRDefault="00F628A8" w:rsidP="00812BC6">
      <w:pPr>
        <w:pStyle w:val="NormalWeb"/>
        <w:spacing w:before="0" w:beforeAutospacing="0" w:after="0" w:afterAutospacing="0"/>
        <w:rPr>
          <w:rFonts w:asciiTheme="minorBidi" w:hAnsiTheme="minorBidi" w:cstheme="minorBidi"/>
        </w:rPr>
      </w:pPr>
      <w:r w:rsidRPr="00812BC6">
        <w:rPr>
          <w:rFonts w:asciiTheme="minorBidi" w:hAnsiTheme="minorBidi" w:cstheme="minorBidi"/>
        </w:rPr>
        <w:t xml:space="preserve">Malala Yousafzai est une toute jeune militante des droits de L’homme. </w:t>
      </w:r>
    </w:p>
    <w:p w:rsidR="00812BC6" w:rsidRDefault="00812BC6" w:rsidP="00812BC6">
      <w:pPr>
        <w:pStyle w:val="NormalWeb"/>
        <w:spacing w:before="0" w:beforeAutospacing="0" w:after="0" w:afterAutospacing="0"/>
        <w:rPr>
          <w:rFonts w:asciiTheme="minorBidi" w:hAnsiTheme="minorBidi" w:cstheme="minorBidi"/>
        </w:rPr>
      </w:pPr>
    </w:p>
    <w:p w:rsidR="00812BC6" w:rsidRDefault="00F628A8" w:rsidP="00812BC6">
      <w:pPr>
        <w:pStyle w:val="NormalWeb"/>
        <w:spacing w:before="0" w:beforeAutospacing="0" w:after="0" w:afterAutospacing="0"/>
        <w:rPr>
          <w:rFonts w:asciiTheme="minorBidi" w:hAnsiTheme="minorBidi" w:cstheme="minorBidi"/>
        </w:rPr>
      </w:pPr>
      <w:r w:rsidRPr="00812BC6">
        <w:rPr>
          <w:rFonts w:asciiTheme="minorBidi" w:hAnsiTheme="minorBidi" w:cstheme="minorBidi"/>
        </w:rPr>
        <w:t>Née au Pakistan, à Mingora, le 12 juillet 1997, elle est un symbole dans sa région natale, la vallée de Swat, au nord-ouest du pays, un secteur pris entre les feux des talibans et de l’</w:t>
      </w:r>
      <w:r w:rsidR="001F1B06" w:rsidRPr="00812BC6">
        <w:rPr>
          <w:rFonts w:asciiTheme="minorBidi" w:hAnsiTheme="minorBidi" w:cstheme="minorBidi"/>
        </w:rPr>
        <w:t xml:space="preserve">armée. </w:t>
      </w:r>
    </w:p>
    <w:p w:rsidR="00812BC6" w:rsidRDefault="00812BC6" w:rsidP="00812BC6">
      <w:pPr>
        <w:pStyle w:val="NormalWeb"/>
        <w:spacing w:before="0" w:beforeAutospacing="0" w:after="0" w:afterAutospacing="0"/>
        <w:rPr>
          <w:rFonts w:asciiTheme="minorBidi" w:hAnsiTheme="minorBidi" w:cstheme="minorBidi"/>
        </w:rPr>
      </w:pPr>
    </w:p>
    <w:p w:rsidR="00812BC6" w:rsidRDefault="001F1B06" w:rsidP="00812BC6">
      <w:pPr>
        <w:pStyle w:val="NormalWeb"/>
        <w:spacing w:before="0" w:beforeAutospacing="0" w:after="0" w:afterAutospacing="0"/>
        <w:rPr>
          <w:rFonts w:asciiTheme="minorBidi" w:hAnsiTheme="minorBidi" w:cstheme="minorBidi"/>
        </w:rPr>
      </w:pPr>
      <w:proofErr w:type="spellStart"/>
      <w:r w:rsidRPr="00812BC6">
        <w:rPr>
          <w:rFonts w:asciiTheme="minorBidi" w:hAnsiTheme="minorBidi" w:cstheme="minorBidi"/>
        </w:rPr>
        <w:t>Malala</w:t>
      </w:r>
      <w:proofErr w:type="spellEnd"/>
      <w:r w:rsidR="00F628A8" w:rsidRPr="00812BC6">
        <w:rPr>
          <w:rFonts w:asciiTheme="minorBidi" w:hAnsiTheme="minorBidi" w:cstheme="minorBidi"/>
        </w:rPr>
        <w:t xml:space="preserve"> </w:t>
      </w:r>
      <w:proofErr w:type="spellStart"/>
      <w:r w:rsidR="00F628A8" w:rsidRPr="00812BC6">
        <w:rPr>
          <w:rFonts w:asciiTheme="minorBidi" w:hAnsiTheme="minorBidi" w:cstheme="minorBidi"/>
        </w:rPr>
        <w:t>Yousafzai</w:t>
      </w:r>
      <w:proofErr w:type="spellEnd"/>
      <w:r w:rsidR="00F628A8" w:rsidRPr="00812BC6">
        <w:rPr>
          <w:rFonts w:asciiTheme="minorBidi" w:hAnsiTheme="minorBidi" w:cstheme="minorBidi"/>
        </w:rPr>
        <w:t xml:space="preserve"> apparaît dès l’âge de 11 ans sur le site Internet de la chaine britannique BBC. Elle y témoigne de la </w:t>
      </w:r>
      <w:r w:rsidRPr="00812BC6">
        <w:rPr>
          <w:rFonts w:asciiTheme="minorBidi" w:hAnsiTheme="minorBidi" w:cstheme="minorBidi"/>
        </w:rPr>
        <w:t xml:space="preserve"> </w:t>
      </w:r>
      <w:r w:rsidR="00F628A8" w:rsidRPr="00812BC6">
        <w:rPr>
          <w:rFonts w:asciiTheme="minorBidi" w:hAnsiTheme="minorBidi" w:cstheme="minorBidi"/>
        </w:rPr>
        <w:t>violence des talibans envers les jeunes filles qui vont à l’école. Devenue une porte-parole, son école est même re</w:t>
      </w:r>
      <w:r w:rsidRPr="00812BC6">
        <w:rPr>
          <w:rFonts w:asciiTheme="minorBidi" w:hAnsiTheme="minorBidi" w:cstheme="minorBidi"/>
        </w:rPr>
        <w:t>nommée en son honneur, une fois</w:t>
      </w:r>
      <w:r w:rsidR="00F628A8" w:rsidRPr="00812BC6">
        <w:rPr>
          <w:rFonts w:asciiTheme="minorBidi" w:hAnsiTheme="minorBidi" w:cstheme="minorBidi"/>
        </w:rPr>
        <w:t xml:space="preserve"> l’armée pakistanaise redevenue maître de la région,</w:t>
      </w:r>
      <w:r w:rsidRPr="00812BC6">
        <w:rPr>
          <w:rFonts w:asciiTheme="minorBidi" w:hAnsiTheme="minorBidi" w:cstheme="minorBidi"/>
        </w:rPr>
        <w:t xml:space="preserve"> en mai 2009. Elle reçoit aussi</w:t>
      </w:r>
      <w:r w:rsidR="00F628A8" w:rsidRPr="00812BC6">
        <w:rPr>
          <w:rFonts w:asciiTheme="minorBidi" w:hAnsiTheme="minorBidi" w:cstheme="minorBidi"/>
        </w:rPr>
        <w:t xml:space="preserve"> fin 2011, le prix pakistanais pour la paix. </w:t>
      </w:r>
    </w:p>
    <w:p w:rsidR="00812BC6" w:rsidRDefault="00812BC6" w:rsidP="00812BC6">
      <w:pPr>
        <w:pStyle w:val="NormalWeb"/>
        <w:spacing w:before="0" w:beforeAutospacing="0" w:after="0" w:afterAutospacing="0"/>
        <w:rPr>
          <w:rFonts w:asciiTheme="minorBidi" w:hAnsiTheme="minorBidi" w:cstheme="minorBidi"/>
        </w:rPr>
      </w:pPr>
    </w:p>
    <w:p w:rsidR="00812BC6" w:rsidRDefault="00F628A8" w:rsidP="00812BC6">
      <w:pPr>
        <w:pStyle w:val="NormalWeb"/>
        <w:spacing w:before="0" w:beforeAutospacing="0" w:after="0" w:afterAutospacing="0"/>
        <w:rPr>
          <w:rFonts w:asciiTheme="minorBidi" w:hAnsiTheme="minorBidi" w:cstheme="minorBidi"/>
        </w:rPr>
      </w:pPr>
      <w:r w:rsidRPr="00812BC6">
        <w:rPr>
          <w:rFonts w:asciiTheme="minorBidi" w:hAnsiTheme="minorBidi" w:cstheme="minorBidi"/>
        </w:rPr>
        <w:t xml:space="preserve">Mais, Le 9 octobre 2012, elle est victime d'une tentative d'assassinat par des </w:t>
      </w:r>
      <w:hyperlink r:id="rId6" w:tooltip="Taliban" w:history="1">
        <w:r w:rsidRPr="00812BC6">
          <w:rPr>
            <w:rStyle w:val="Lienhypertexte"/>
            <w:rFonts w:asciiTheme="minorBidi" w:hAnsiTheme="minorBidi" w:cstheme="minorBidi"/>
            <w:color w:val="auto"/>
            <w:u w:val="none"/>
          </w:rPr>
          <w:t>talibans</w:t>
        </w:r>
      </w:hyperlink>
      <w:r w:rsidRPr="00812BC6">
        <w:rPr>
          <w:rFonts w:asciiTheme="minorBidi" w:hAnsiTheme="minorBidi" w:cstheme="minorBidi"/>
        </w:rPr>
        <w:t xml:space="preserve"> à la sortie de son école. Très grièvement blessée au cou et à la tête, elle est transférée à</w:t>
      </w:r>
      <w:r w:rsidR="00232145" w:rsidRPr="00812BC6">
        <w:rPr>
          <w:rFonts w:asciiTheme="minorBidi" w:hAnsiTheme="minorBidi" w:cstheme="minorBidi"/>
        </w:rPr>
        <w:t xml:space="preserve"> </w:t>
      </w:r>
      <w:r w:rsidR="00734A87" w:rsidRPr="00812BC6">
        <w:rPr>
          <w:rFonts w:asciiTheme="minorBidi" w:hAnsiTheme="minorBidi" w:cstheme="minorBidi"/>
        </w:rPr>
        <w:t>l’hôpital</w:t>
      </w:r>
      <w:r w:rsidR="00232145" w:rsidRPr="00812BC6">
        <w:rPr>
          <w:rFonts w:asciiTheme="minorBidi" w:hAnsiTheme="minorBidi" w:cstheme="minorBidi"/>
        </w:rPr>
        <w:t xml:space="preserve"> </w:t>
      </w:r>
      <w:r w:rsidRPr="00812BC6">
        <w:rPr>
          <w:rFonts w:asciiTheme="minorBidi" w:hAnsiTheme="minorBidi" w:cstheme="minorBidi"/>
        </w:rPr>
        <w:t xml:space="preserve">pour subir des opérations </w:t>
      </w:r>
      <w:r w:rsidR="009E531A" w:rsidRPr="00812BC6">
        <w:rPr>
          <w:rFonts w:asciiTheme="minorBidi" w:hAnsiTheme="minorBidi" w:cstheme="minorBidi"/>
        </w:rPr>
        <w:t xml:space="preserve">et il </w:t>
      </w:r>
      <w:r w:rsidRPr="00812BC6">
        <w:rPr>
          <w:rFonts w:asciiTheme="minorBidi" w:hAnsiTheme="minorBidi" w:cstheme="minorBidi"/>
        </w:rPr>
        <w:t xml:space="preserve">est évoqué que la balle qui a traversé son crâne et son cou a été </w:t>
      </w:r>
      <w:r w:rsidR="00F53B22" w:rsidRPr="00812BC6">
        <w:rPr>
          <w:rFonts w:asciiTheme="minorBidi" w:hAnsiTheme="minorBidi" w:cstheme="minorBidi"/>
        </w:rPr>
        <w:t>retiré</w:t>
      </w:r>
      <w:r w:rsidRPr="00812BC6">
        <w:rPr>
          <w:rFonts w:asciiTheme="minorBidi" w:hAnsiTheme="minorBidi" w:cstheme="minorBidi"/>
        </w:rPr>
        <w:t xml:space="preserve"> avec succès après cinq heures d'opération. Selon un médecin de l'hôpital, la balle a percé le crâne mais n'a pas touché le cerveau.</w:t>
      </w:r>
      <w:r w:rsidR="00812BC6">
        <w:rPr>
          <w:rFonts w:asciiTheme="minorBidi" w:hAnsiTheme="minorBidi" w:cstheme="minorBidi"/>
        </w:rPr>
        <w:t xml:space="preserve"> </w:t>
      </w:r>
      <w:r w:rsidRPr="00812BC6">
        <w:rPr>
          <w:rFonts w:asciiTheme="minorBidi" w:hAnsiTheme="minorBidi" w:cstheme="minorBidi"/>
        </w:rPr>
        <w:t>Le 3 janvier 2013, Malala Yo</w:t>
      </w:r>
      <w:r w:rsidR="001F1B06" w:rsidRPr="00812BC6">
        <w:rPr>
          <w:rFonts w:asciiTheme="minorBidi" w:hAnsiTheme="minorBidi" w:cstheme="minorBidi"/>
        </w:rPr>
        <w:t>usafzai quitte l’hôpital,</w:t>
      </w:r>
      <w:r w:rsidRPr="00812BC6">
        <w:rPr>
          <w:rFonts w:asciiTheme="minorBidi" w:hAnsiTheme="minorBidi" w:cstheme="minorBidi"/>
        </w:rPr>
        <w:t xml:space="preserve"> avant un éventuel retour pour une opération de reconstruction du crâne. </w:t>
      </w:r>
    </w:p>
    <w:p w:rsidR="00812BC6" w:rsidRDefault="00812BC6" w:rsidP="00812BC6">
      <w:pPr>
        <w:pStyle w:val="NormalWeb"/>
        <w:spacing w:before="0" w:beforeAutospacing="0" w:after="0" w:afterAutospacing="0"/>
        <w:rPr>
          <w:rFonts w:asciiTheme="minorBidi" w:hAnsiTheme="minorBidi" w:cstheme="minorBidi"/>
        </w:rPr>
      </w:pPr>
    </w:p>
    <w:p w:rsidR="00812BC6" w:rsidRDefault="00F628A8" w:rsidP="00812BC6">
      <w:pPr>
        <w:pStyle w:val="NormalWeb"/>
        <w:spacing w:before="0" w:beforeAutospacing="0" w:after="0" w:afterAutospacing="0"/>
        <w:rPr>
          <w:rFonts w:asciiTheme="minorBidi" w:hAnsiTheme="minorBidi" w:cstheme="minorBidi"/>
        </w:rPr>
      </w:pPr>
      <w:r w:rsidRPr="00812BC6">
        <w:rPr>
          <w:rFonts w:asciiTheme="minorBidi" w:hAnsiTheme="minorBidi" w:cstheme="minorBidi"/>
        </w:rPr>
        <w:t xml:space="preserve">En 2009, elle est nommée au prix international des enfants pour la paix. Le 19 décembre 2011, elle reçoit le premier prix national de la jeunesse pour la paix du </w:t>
      </w:r>
      <w:hyperlink r:id="rId7" w:tooltip="Gouvernement du Pakistan" w:history="1">
        <w:r w:rsidRPr="00812BC6">
          <w:rPr>
            <w:rStyle w:val="Lienhypertexte"/>
            <w:rFonts w:asciiTheme="minorBidi" w:hAnsiTheme="minorBidi" w:cstheme="minorBidi"/>
            <w:color w:val="auto"/>
            <w:u w:val="none"/>
          </w:rPr>
          <w:t>gouvernement pakistanais</w:t>
        </w:r>
      </w:hyperlink>
      <w:r w:rsidRPr="00812BC6">
        <w:rPr>
          <w:rFonts w:asciiTheme="minorBidi" w:hAnsiTheme="minorBidi" w:cstheme="minorBidi"/>
        </w:rPr>
        <w:t xml:space="preserve">. Le 12 juillet 2013, pour ses 16 ans, l’ONU a créé l’évènement Malala Day pour défendre l’éducation dans le monde et en particulier celle des filles. </w:t>
      </w:r>
    </w:p>
    <w:p w:rsidR="00812BC6" w:rsidRDefault="00812BC6" w:rsidP="00812BC6">
      <w:pPr>
        <w:pStyle w:val="NormalWeb"/>
        <w:spacing w:before="0" w:beforeAutospacing="0" w:after="0" w:afterAutospacing="0"/>
        <w:rPr>
          <w:rFonts w:asciiTheme="minorBidi" w:hAnsiTheme="minorBidi" w:cstheme="minorBidi"/>
        </w:rPr>
      </w:pPr>
    </w:p>
    <w:p w:rsidR="001F1B06" w:rsidRPr="00812BC6" w:rsidRDefault="00F628A8" w:rsidP="00812BC6">
      <w:pPr>
        <w:pStyle w:val="NormalWeb"/>
        <w:spacing w:before="0" w:beforeAutospacing="0" w:after="0" w:afterAutospacing="0"/>
        <w:rPr>
          <w:rStyle w:val="hgkelc"/>
          <w:rFonts w:asciiTheme="minorBidi" w:hAnsiTheme="minorBidi" w:cstheme="minorBidi"/>
        </w:rPr>
      </w:pPr>
      <w:r w:rsidRPr="00812BC6">
        <w:rPr>
          <w:rFonts w:asciiTheme="minorBidi" w:hAnsiTheme="minorBidi" w:cstheme="minorBidi"/>
        </w:rPr>
        <w:t xml:space="preserve">À cette date, </w:t>
      </w:r>
      <w:proofErr w:type="spellStart"/>
      <w:r w:rsidRPr="00812BC6">
        <w:rPr>
          <w:rFonts w:asciiTheme="minorBidi" w:hAnsiTheme="minorBidi" w:cstheme="minorBidi"/>
        </w:rPr>
        <w:t>Malala</w:t>
      </w:r>
      <w:proofErr w:type="spellEnd"/>
      <w:r w:rsidRPr="00812BC6">
        <w:rPr>
          <w:rFonts w:asciiTheme="minorBidi" w:hAnsiTheme="minorBidi" w:cstheme="minorBidi"/>
        </w:rPr>
        <w:t xml:space="preserve"> a fait son premier discours en public au siège de l’ONU depuis la tentative d’assassinat. Malala s’est battue pour l’éducation des jeunes filles au Pakistan.</w:t>
      </w:r>
    </w:p>
    <w:p w:rsidR="001F1B06" w:rsidRPr="00812BC6" w:rsidRDefault="001F1B06" w:rsidP="00812BC6">
      <w:pPr>
        <w:pStyle w:val="Standard"/>
        <w:rPr>
          <w:rFonts w:asciiTheme="minorBidi" w:hAnsiTheme="minorBidi" w:cstheme="minorBidi"/>
        </w:rPr>
      </w:pPr>
    </w:p>
    <w:p w:rsidR="001F1B06" w:rsidRPr="00812BC6" w:rsidRDefault="001F1B06" w:rsidP="00812BC6">
      <w:pPr>
        <w:pStyle w:val="Standard"/>
        <w:rPr>
          <w:rFonts w:asciiTheme="minorBidi" w:hAnsiTheme="minorBidi" w:cstheme="minorBidi"/>
          <w:u w:val="single"/>
        </w:rPr>
      </w:pPr>
      <w:bookmarkStart w:id="0" w:name="_GoBack"/>
      <w:bookmarkEnd w:id="0"/>
    </w:p>
    <w:p w:rsidR="00953E0C" w:rsidRPr="00812BC6" w:rsidRDefault="00812BC6" w:rsidP="00812BC6">
      <w:pPr>
        <w:pStyle w:val="Standard"/>
        <w:rPr>
          <w:rFonts w:asciiTheme="minorBidi" w:hAnsiTheme="minorBidi" w:cstheme="minorBidi"/>
          <w:b/>
          <w:bCs/>
        </w:rPr>
      </w:pPr>
      <w:proofErr w:type="spellStart"/>
      <w:r>
        <w:rPr>
          <w:rFonts w:asciiTheme="minorBidi" w:hAnsiTheme="minorBidi" w:cstheme="minorBidi"/>
          <w:b/>
          <w:bCs/>
        </w:rPr>
        <w:t>Adélina</w:t>
      </w:r>
      <w:proofErr w:type="spellEnd"/>
    </w:p>
    <w:p w:rsidR="00953E0C" w:rsidRDefault="00953E0C" w:rsidP="00812BC6">
      <w:pPr>
        <w:pStyle w:val="Textbody"/>
        <w:spacing w:after="0" w:line="240" w:lineRule="auto"/>
        <w:rPr>
          <w:rStyle w:val="StrongEmphasis"/>
          <w:rFonts w:asciiTheme="minorBidi" w:hAnsiTheme="minorBidi" w:cstheme="minorBidi"/>
          <w:b w:val="0"/>
          <w:bCs w:val="0"/>
        </w:rPr>
      </w:pPr>
      <w:r w:rsidRPr="00812BC6">
        <w:rPr>
          <w:rStyle w:val="StrongEmphasis"/>
          <w:rFonts w:asciiTheme="minorBidi" w:hAnsiTheme="minorBidi" w:cstheme="minorBidi"/>
          <w:b w:val="0"/>
          <w:bCs w:val="0"/>
        </w:rPr>
        <w:t>En juin 2018, le G7 a annoncé un investissement historique de 3,8 milliards de dollars dédié à l’éducation des filles en situation de crise.</w:t>
      </w:r>
    </w:p>
    <w:p w:rsidR="00812BC6" w:rsidRPr="00812BC6" w:rsidRDefault="00812BC6" w:rsidP="00812BC6">
      <w:pPr>
        <w:pStyle w:val="Textbody"/>
        <w:spacing w:after="0" w:line="240" w:lineRule="auto"/>
        <w:rPr>
          <w:rStyle w:val="StrongEmphasis"/>
          <w:rFonts w:asciiTheme="minorBidi" w:hAnsiTheme="minorBidi" w:cstheme="minorBidi"/>
          <w:b w:val="0"/>
          <w:bCs w:val="0"/>
        </w:rPr>
      </w:pPr>
    </w:p>
    <w:p w:rsidR="00953E0C" w:rsidRDefault="00953E0C" w:rsidP="00812BC6">
      <w:pPr>
        <w:pStyle w:val="Textbody"/>
        <w:spacing w:after="0" w:line="240" w:lineRule="auto"/>
        <w:rPr>
          <w:rFonts w:asciiTheme="minorBidi" w:hAnsiTheme="minorBidi" w:cstheme="minorBidi"/>
        </w:rPr>
      </w:pPr>
      <w:r w:rsidRPr="00812BC6">
        <w:rPr>
          <w:rStyle w:val="StrongEmphasis"/>
          <w:rFonts w:asciiTheme="minorBidi" w:hAnsiTheme="minorBidi" w:cstheme="minorBidi"/>
          <w:b w:val="0"/>
          <w:bCs w:val="0"/>
        </w:rPr>
        <w:t xml:space="preserve">Grâce à l’organisation Plan International, des écoles temporaires ont été mis en place </w:t>
      </w:r>
      <w:r w:rsidRPr="00812BC6">
        <w:rPr>
          <w:rFonts w:asciiTheme="minorBidi" w:hAnsiTheme="minorBidi" w:cstheme="minorBidi"/>
        </w:rPr>
        <w:t>dans les zones touchées par une catastrophe naturelle, un conflit ou une épidémie, pour que les filles puissent étudier en toute sécurité.</w:t>
      </w:r>
    </w:p>
    <w:p w:rsidR="00812BC6" w:rsidRPr="00812BC6" w:rsidRDefault="00812BC6" w:rsidP="00812BC6">
      <w:pPr>
        <w:pStyle w:val="Textbody"/>
        <w:spacing w:after="0" w:line="240" w:lineRule="auto"/>
        <w:rPr>
          <w:rFonts w:asciiTheme="minorBidi" w:hAnsiTheme="minorBidi" w:cstheme="minorBidi"/>
        </w:rPr>
      </w:pPr>
    </w:p>
    <w:p w:rsidR="00953E0C" w:rsidRPr="00812BC6" w:rsidRDefault="00953E0C" w:rsidP="00812BC6">
      <w:pPr>
        <w:pStyle w:val="Standard"/>
        <w:rPr>
          <w:rFonts w:asciiTheme="minorBidi" w:hAnsiTheme="minorBidi" w:cstheme="minorBidi"/>
        </w:rPr>
      </w:pPr>
      <w:r w:rsidRPr="00812BC6">
        <w:rPr>
          <w:rFonts w:asciiTheme="minorBidi" w:hAnsiTheme="minorBidi" w:cstheme="minorBidi"/>
        </w:rPr>
        <w:t xml:space="preserve">Grâce à </w:t>
      </w:r>
      <w:r w:rsidR="00812BC6">
        <w:rPr>
          <w:rFonts w:asciiTheme="minorBidi" w:hAnsiTheme="minorBidi" w:cstheme="minorBidi"/>
        </w:rPr>
        <w:t>ces mesures prises,</w:t>
      </w:r>
      <w:r w:rsidRPr="00812BC6">
        <w:rPr>
          <w:rFonts w:asciiTheme="minorBidi" w:hAnsiTheme="minorBidi" w:cstheme="minorBidi"/>
        </w:rPr>
        <w:t xml:space="preserve"> près de 3 millions de fill</w:t>
      </w:r>
      <w:r w:rsidR="00812BC6">
        <w:rPr>
          <w:rFonts w:asciiTheme="minorBidi" w:hAnsiTheme="minorBidi" w:cstheme="minorBidi"/>
        </w:rPr>
        <w:t>es ont été scolarisées en 2017. A</w:t>
      </w:r>
      <w:r w:rsidRPr="00812BC6">
        <w:rPr>
          <w:rFonts w:asciiTheme="minorBidi" w:hAnsiTheme="minorBidi" w:cstheme="minorBidi"/>
        </w:rPr>
        <w:t>u total dans les pays pauvres, la proportion de filles inscrites à l’école primaire est passée de 87% en 1990 à 94% en 2004</w:t>
      </w:r>
      <w:r w:rsidR="00812BC6">
        <w:rPr>
          <w:rFonts w:asciiTheme="minorBidi" w:hAnsiTheme="minorBidi" w:cstheme="minorBidi"/>
        </w:rPr>
        <w:t>.</w:t>
      </w:r>
    </w:p>
    <w:p w:rsidR="00E910DB" w:rsidRPr="00812BC6" w:rsidRDefault="004A151C" w:rsidP="00812BC6">
      <w:pPr>
        <w:rPr>
          <w:rFonts w:asciiTheme="minorBidi" w:hAnsiTheme="minorBidi" w:cstheme="minorBidi"/>
        </w:rPr>
      </w:pPr>
    </w:p>
    <w:sectPr w:rsidR="00E910DB" w:rsidRPr="00812BC6" w:rsidSect="00D455D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51C" w:rsidRDefault="004A151C" w:rsidP="00812BC6">
      <w:r>
        <w:separator/>
      </w:r>
    </w:p>
  </w:endnote>
  <w:endnote w:type="continuationSeparator" w:id="0">
    <w:p w:rsidR="004A151C" w:rsidRDefault="004A151C" w:rsidP="00812B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58672"/>
      <w:docPartObj>
        <w:docPartGallery w:val="Page Numbers (Bottom of Page)"/>
        <w:docPartUnique/>
      </w:docPartObj>
    </w:sdtPr>
    <w:sdtContent>
      <w:p w:rsidR="00812BC6" w:rsidRDefault="00812BC6">
        <w:pPr>
          <w:pStyle w:val="Pieddepage"/>
          <w:jc w:val="center"/>
        </w:pPr>
        <w:r w:rsidRPr="00812BC6">
          <w:rPr>
            <w:rFonts w:asciiTheme="minorBidi" w:hAnsiTheme="minorBidi" w:cstheme="minorBidi"/>
          </w:rPr>
          <w:fldChar w:fldCharType="begin"/>
        </w:r>
        <w:r w:rsidRPr="00812BC6">
          <w:rPr>
            <w:rFonts w:asciiTheme="minorBidi" w:hAnsiTheme="minorBidi" w:cstheme="minorBidi"/>
          </w:rPr>
          <w:instrText xml:space="preserve"> PAGE   \* MERGEFORMAT </w:instrText>
        </w:r>
        <w:r w:rsidRPr="00812BC6">
          <w:rPr>
            <w:rFonts w:asciiTheme="minorBidi" w:hAnsiTheme="minorBidi" w:cstheme="minorBidi"/>
          </w:rPr>
          <w:fldChar w:fldCharType="separate"/>
        </w:r>
        <w:r w:rsidR="00F7319D">
          <w:rPr>
            <w:rFonts w:asciiTheme="minorBidi" w:hAnsiTheme="minorBidi" w:cstheme="minorBidi"/>
            <w:noProof/>
          </w:rPr>
          <w:t>1</w:t>
        </w:r>
        <w:r w:rsidRPr="00812BC6">
          <w:rPr>
            <w:rFonts w:asciiTheme="minorBidi" w:hAnsiTheme="minorBidi" w:cstheme="minorBidi"/>
          </w:rPr>
          <w:fldChar w:fldCharType="end"/>
        </w:r>
      </w:p>
    </w:sdtContent>
  </w:sdt>
  <w:p w:rsidR="00812BC6" w:rsidRDefault="00812BC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51C" w:rsidRDefault="004A151C" w:rsidP="00812BC6">
      <w:r>
        <w:separator/>
      </w:r>
    </w:p>
  </w:footnote>
  <w:footnote w:type="continuationSeparator" w:id="0">
    <w:p w:rsidR="004A151C" w:rsidRDefault="004A151C" w:rsidP="00812B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953E0C"/>
    <w:rsid w:val="00050473"/>
    <w:rsid w:val="000E0368"/>
    <w:rsid w:val="001165AB"/>
    <w:rsid w:val="00136897"/>
    <w:rsid w:val="001F1B06"/>
    <w:rsid w:val="00232145"/>
    <w:rsid w:val="002969AD"/>
    <w:rsid w:val="002B6539"/>
    <w:rsid w:val="0031331D"/>
    <w:rsid w:val="003A2043"/>
    <w:rsid w:val="00424E74"/>
    <w:rsid w:val="004A151C"/>
    <w:rsid w:val="004A2DF4"/>
    <w:rsid w:val="004E21C7"/>
    <w:rsid w:val="005112F2"/>
    <w:rsid w:val="0054330C"/>
    <w:rsid w:val="00660078"/>
    <w:rsid w:val="00680BE0"/>
    <w:rsid w:val="006B12EC"/>
    <w:rsid w:val="006B49E8"/>
    <w:rsid w:val="006E137B"/>
    <w:rsid w:val="006E2B20"/>
    <w:rsid w:val="00734A87"/>
    <w:rsid w:val="00787DC1"/>
    <w:rsid w:val="00812BC6"/>
    <w:rsid w:val="008150EB"/>
    <w:rsid w:val="00824F22"/>
    <w:rsid w:val="00870DDC"/>
    <w:rsid w:val="008E66CA"/>
    <w:rsid w:val="009405D5"/>
    <w:rsid w:val="00953E0C"/>
    <w:rsid w:val="00973310"/>
    <w:rsid w:val="009E531A"/>
    <w:rsid w:val="00B76405"/>
    <w:rsid w:val="00B8062B"/>
    <w:rsid w:val="00BA744F"/>
    <w:rsid w:val="00BD2E3D"/>
    <w:rsid w:val="00CD630F"/>
    <w:rsid w:val="00CD730B"/>
    <w:rsid w:val="00D455D1"/>
    <w:rsid w:val="00F53B22"/>
    <w:rsid w:val="00F628A8"/>
    <w:rsid w:val="00F7319D"/>
    <w:rsid w:val="00F87000"/>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3E0C"/>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53E0C"/>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953E0C"/>
    <w:pPr>
      <w:spacing w:after="140" w:line="276" w:lineRule="auto"/>
    </w:pPr>
  </w:style>
  <w:style w:type="character" w:customStyle="1" w:styleId="StrongEmphasis">
    <w:name w:val="Strong Emphasis"/>
    <w:rsid w:val="00953E0C"/>
    <w:rPr>
      <w:b/>
      <w:bCs/>
    </w:rPr>
  </w:style>
  <w:style w:type="paragraph" w:styleId="Paragraphedeliste">
    <w:name w:val="List Paragraph"/>
    <w:basedOn w:val="Standard"/>
    <w:rsid w:val="006E2B20"/>
    <w:pPr>
      <w:spacing w:after="160"/>
      <w:ind w:left="720"/>
    </w:pPr>
  </w:style>
  <w:style w:type="character" w:customStyle="1" w:styleId="hgkelc">
    <w:name w:val="hgkelc"/>
    <w:basedOn w:val="Policepardfaut"/>
    <w:rsid w:val="006E2B20"/>
  </w:style>
  <w:style w:type="character" w:styleId="lev">
    <w:name w:val="Strong"/>
    <w:basedOn w:val="Policepardfaut"/>
    <w:rsid w:val="006E2B20"/>
    <w:rPr>
      <w:b/>
      <w:bCs/>
    </w:rPr>
  </w:style>
  <w:style w:type="paragraph" w:styleId="NormalWeb">
    <w:name w:val="Normal (Web)"/>
    <w:basedOn w:val="Normal"/>
    <w:uiPriority w:val="99"/>
    <w:unhideWhenUsed/>
    <w:rsid w:val="00F628A8"/>
    <w:pPr>
      <w:suppressAutoHyphens w:val="0"/>
      <w:autoSpaceDN/>
      <w:spacing w:before="100" w:beforeAutospacing="1" w:after="100" w:afterAutospacing="1"/>
      <w:textAlignment w:val="auto"/>
    </w:pPr>
    <w:rPr>
      <w:rFonts w:ascii="Times New Roman" w:eastAsia="Times New Roman" w:hAnsi="Times New Roman" w:cs="Times New Roman"/>
      <w:kern w:val="0"/>
      <w:lang w:eastAsia="fr-FR" w:bidi="ar-SA"/>
    </w:rPr>
  </w:style>
  <w:style w:type="character" w:styleId="Lienhypertexte">
    <w:name w:val="Hyperlink"/>
    <w:basedOn w:val="Policepardfaut"/>
    <w:uiPriority w:val="99"/>
    <w:semiHidden/>
    <w:unhideWhenUsed/>
    <w:rsid w:val="00F628A8"/>
    <w:rPr>
      <w:color w:val="0000FF"/>
      <w:u w:val="single"/>
    </w:rPr>
  </w:style>
  <w:style w:type="character" w:styleId="Accentuation">
    <w:name w:val="Emphasis"/>
    <w:rsid w:val="00050473"/>
    <w:rPr>
      <w:i/>
      <w:iCs/>
    </w:rPr>
  </w:style>
  <w:style w:type="paragraph" w:styleId="En-tte">
    <w:name w:val="header"/>
    <w:basedOn w:val="Normal"/>
    <w:link w:val="En-tteCar"/>
    <w:uiPriority w:val="99"/>
    <w:semiHidden/>
    <w:unhideWhenUsed/>
    <w:rsid w:val="00812BC6"/>
    <w:pPr>
      <w:tabs>
        <w:tab w:val="center" w:pos="4536"/>
        <w:tab w:val="right" w:pos="9072"/>
      </w:tabs>
    </w:pPr>
    <w:rPr>
      <w:rFonts w:cs="Mangal"/>
      <w:szCs w:val="21"/>
    </w:rPr>
  </w:style>
  <w:style w:type="character" w:customStyle="1" w:styleId="En-tteCar">
    <w:name w:val="En-tête Car"/>
    <w:basedOn w:val="Policepardfaut"/>
    <w:link w:val="En-tte"/>
    <w:uiPriority w:val="99"/>
    <w:semiHidden/>
    <w:rsid w:val="00812BC6"/>
    <w:rPr>
      <w:rFonts w:ascii="Liberation Serif" w:eastAsia="NSimSun" w:hAnsi="Liberation Serif" w:cs="Mangal"/>
      <w:kern w:val="3"/>
      <w:sz w:val="24"/>
      <w:szCs w:val="21"/>
      <w:lang w:eastAsia="zh-CN" w:bidi="hi-IN"/>
    </w:rPr>
  </w:style>
  <w:style w:type="paragraph" w:styleId="Pieddepage">
    <w:name w:val="footer"/>
    <w:basedOn w:val="Normal"/>
    <w:link w:val="PieddepageCar"/>
    <w:uiPriority w:val="99"/>
    <w:unhideWhenUsed/>
    <w:rsid w:val="00812BC6"/>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812BC6"/>
    <w:rPr>
      <w:rFonts w:ascii="Liberation Serif" w:eastAsia="NSimSun" w:hAnsi="Liberation Serif"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fr.wikipedia.org/wiki/Gouvernement_du_Pakist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wikipedia.org/wiki/Taliba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756</Words>
  <Characters>4161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LPO DANTON</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tafanier</dc:creator>
  <cp:lastModifiedBy>Philippe BARBEY</cp:lastModifiedBy>
  <cp:revision>4</cp:revision>
  <dcterms:created xsi:type="dcterms:W3CDTF">2021-02-09T13:45:00Z</dcterms:created>
  <dcterms:modified xsi:type="dcterms:W3CDTF">2021-02-09T13:56:00Z</dcterms:modified>
</cp:coreProperties>
</file>